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000E3" w14:textId="50298252" w:rsidR="008F3AD9" w:rsidRDefault="00CD3DDD" w:rsidP="008812A8">
      <w:pPr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>СЪВМЕСТНО ЗАСЕДАНИЕ НА ПОСТОЯННИТЕ КОМИСИИ НА НСОРБ ПО</w:t>
      </w:r>
      <w:r w:rsidR="008812A8">
        <w:rPr>
          <w:rFonts w:ascii="Book Antiqua" w:eastAsia="Times New Roman" w:hAnsi="Book Antiqua" w:cs="Times New Roman"/>
          <w:b/>
          <w:bCs/>
          <w:sz w:val="26"/>
          <w:szCs w:val="26"/>
        </w:rPr>
        <w:t xml:space="preserve"> </w:t>
      </w:r>
    </w:p>
    <w:p w14:paraId="6223825E" w14:textId="77777777" w:rsidR="00232972" w:rsidRDefault="00CD3DDD" w:rsidP="008812A8">
      <w:pPr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 xml:space="preserve"> СТРАТЕГИЧЕСКО РАЗВИТИЕ НА МЕСТНОТО САМОУПРАВЛЕНИЕ</w:t>
      </w:r>
      <w:r w:rsidR="00232972">
        <w:rPr>
          <w:rFonts w:ascii="Book Antiqua" w:eastAsia="Times New Roman" w:hAnsi="Book Antiqua" w:cs="Times New Roman"/>
          <w:b/>
          <w:bCs/>
          <w:sz w:val="26"/>
          <w:szCs w:val="26"/>
        </w:rPr>
        <w:t>,</w:t>
      </w:r>
    </w:p>
    <w:p w14:paraId="074D43FE" w14:textId="3A3613B5" w:rsidR="00232972" w:rsidRDefault="00232972" w:rsidP="00232972">
      <w:pPr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 xml:space="preserve">БЮДЖЕТ И ФИНАНСИ  </w:t>
      </w:r>
    </w:p>
    <w:p w14:paraId="1CDA73B0" w14:textId="1E87FDE2" w:rsidR="008F3AD9" w:rsidRDefault="00CD3DDD" w:rsidP="008812A8">
      <w:pPr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 xml:space="preserve">И </w:t>
      </w:r>
    </w:p>
    <w:p w14:paraId="6129F080" w14:textId="666A7369" w:rsidR="00CD3DDD" w:rsidRPr="00CD3DDD" w:rsidRDefault="00CD3DDD" w:rsidP="008812A8">
      <w:pPr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>ЕВРОПЕЙСКИ И НАЦИОНАЛНИ ФОНДОВЕ, МЕХАНИЗМИ И ИНСТРУМЕНТИ</w:t>
      </w:r>
    </w:p>
    <w:p w14:paraId="0BE6DB48" w14:textId="77777777" w:rsidR="00CD3DDD" w:rsidRPr="00CD3DDD" w:rsidRDefault="00CD3DDD" w:rsidP="008812A8">
      <w:pPr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>ПРОЕКТ НА ПРОГРАМА</w:t>
      </w:r>
    </w:p>
    <w:p w14:paraId="32771ED7" w14:textId="77777777" w:rsidR="00CD3DDD" w:rsidRPr="00CD3DDD" w:rsidRDefault="00CD3DDD" w:rsidP="008812A8">
      <w:pPr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i/>
          <w:i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i/>
          <w:iCs/>
          <w:sz w:val="26"/>
          <w:szCs w:val="26"/>
        </w:rPr>
        <w:t xml:space="preserve">11-12 ноември 2026 г. </w:t>
      </w:r>
    </w:p>
    <w:p w14:paraId="1EE6F519" w14:textId="1C091C60" w:rsidR="00CD3DDD" w:rsidRPr="00EE1E80" w:rsidRDefault="00EE1E80" w:rsidP="008812A8">
      <w:pPr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b/>
          <w:bCs/>
          <w:i/>
          <w:iCs/>
          <w:sz w:val="26"/>
          <w:szCs w:val="26"/>
        </w:rPr>
        <w:t>община</w:t>
      </w:r>
      <w:r w:rsidR="00CD3DDD" w:rsidRPr="00CD3DDD">
        <w:rPr>
          <w:rFonts w:ascii="Book Antiqua" w:eastAsia="Times New Roman" w:hAnsi="Book Antiqua" w:cs="Times New Roman"/>
          <w:b/>
          <w:bCs/>
          <w:i/>
          <w:iCs/>
          <w:sz w:val="26"/>
          <w:szCs w:val="26"/>
        </w:rPr>
        <w:t xml:space="preserve"> Стара Загора, </w:t>
      </w:r>
      <w:r>
        <w:rPr>
          <w:rFonts w:ascii="Book Antiqua" w:eastAsia="Times New Roman" w:hAnsi="Book Antiqua" w:cs="Times New Roman"/>
          <w:b/>
          <w:bCs/>
          <w:i/>
          <w:iCs/>
          <w:sz w:val="26"/>
          <w:szCs w:val="26"/>
        </w:rPr>
        <w:t xml:space="preserve">Старозагорски минерални бани, </w:t>
      </w:r>
      <w:hyperlink r:id="rId7" w:history="1">
        <w:r w:rsidRPr="00EE1E80">
          <w:rPr>
            <w:rStyle w:val="Hyperlink"/>
            <w:rFonts w:ascii="Book Antiqua" w:eastAsia="Times New Roman" w:hAnsi="Book Antiqua" w:cs="Times New Roman"/>
            <w:b/>
            <w:bCs/>
            <w:i/>
            <w:iCs/>
            <w:sz w:val="26"/>
            <w:szCs w:val="26"/>
          </w:rPr>
          <w:t>Хотел „Армира“</w:t>
        </w:r>
      </w:hyperlink>
    </w:p>
    <w:p w14:paraId="1D559581" w14:textId="77777777" w:rsidR="00CD3DDD" w:rsidRPr="00CD3DDD" w:rsidRDefault="00CD3DDD" w:rsidP="008812A8">
      <w:pPr>
        <w:ind w:right="72"/>
        <w:jc w:val="center"/>
        <w:rPr>
          <w:rFonts w:ascii="Book Antiqua" w:hAnsi="Book Antiqua"/>
          <w:sz w:val="26"/>
          <w:szCs w:val="26"/>
        </w:rPr>
      </w:pPr>
    </w:p>
    <w:p w14:paraId="224CE3B8" w14:textId="77777777" w:rsidR="00CD3DDD" w:rsidRPr="008812A8" w:rsidRDefault="00CD3DDD" w:rsidP="008812A8">
      <w:pPr>
        <w:shd w:val="clear" w:color="auto" w:fill="E2EFD9" w:themeFill="accent6" w:themeFillTint="33"/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  <w:u w:val="single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  <w:u w:val="single"/>
        </w:rPr>
        <w:t>11 ноември 2026 г.</w:t>
      </w:r>
    </w:p>
    <w:p w14:paraId="52134582" w14:textId="6C1FD185" w:rsidR="00536F49" w:rsidRPr="00CD3DDD" w:rsidRDefault="00CD3DDD" w:rsidP="0026508E">
      <w:pPr>
        <w:shd w:val="clear" w:color="auto" w:fill="E2EFD9" w:themeFill="accent6" w:themeFillTint="33"/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 xml:space="preserve">Съвместно заседание на </w:t>
      </w:r>
      <w:r>
        <w:rPr>
          <w:rFonts w:ascii="Book Antiqua" w:eastAsia="Times New Roman" w:hAnsi="Book Antiqua" w:cs="Times New Roman"/>
          <w:b/>
          <w:bCs/>
          <w:sz w:val="26"/>
          <w:szCs w:val="26"/>
        </w:rPr>
        <w:t xml:space="preserve">трите </w:t>
      </w: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>Постоянни комисии</w:t>
      </w:r>
    </w:p>
    <w:tbl>
      <w:tblPr>
        <w:tblW w:w="89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5"/>
        <w:gridCol w:w="7110"/>
      </w:tblGrid>
      <w:tr w:rsidR="00CD3DDD" w:rsidRPr="003E2E70" w14:paraId="0BA749D3" w14:textId="77777777" w:rsidTr="008812A8">
        <w:tc>
          <w:tcPr>
            <w:tcW w:w="1885" w:type="dxa"/>
            <w:hideMark/>
          </w:tcPr>
          <w:p w14:paraId="1A082CF1" w14:textId="77777777" w:rsidR="00CD3DDD" w:rsidRPr="003E2E70" w:rsidRDefault="00CD3DDD" w:rsidP="008812A8">
            <w:pPr>
              <w:ind w:right="72"/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</w:pPr>
            <w:r w:rsidRPr="003E2E70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13:00 - 13:30</w:t>
            </w:r>
          </w:p>
        </w:tc>
        <w:tc>
          <w:tcPr>
            <w:tcW w:w="7110" w:type="dxa"/>
            <w:vAlign w:val="center"/>
            <w:hideMark/>
          </w:tcPr>
          <w:p w14:paraId="46B0E754" w14:textId="77777777" w:rsidR="00CD3DDD" w:rsidRPr="003E2E70" w:rsidRDefault="00CD3DDD" w:rsidP="008812A8">
            <w:pPr>
              <w:ind w:right="72"/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</w:pPr>
            <w:r w:rsidRPr="003E2E70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 xml:space="preserve">Регистрация на участниците, кафе за добре дошли </w:t>
            </w:r>
          </w:p>
        </w:tc>
      </w:tr>
      <w:tr w:rsidR="00CD3DDD" w:rsidRPr="00CD3DDD" w14:paraId="5C10CCEE" w14:textId="77777777" w:rsidTr="008812A8">
        <w:tc>
          <w:tcPr>
            <w:tcW w:w="1885" w:type="dxa"/>
            <w:hideMark/>
          </w:tcPr>
          <w:p w14:paraId="2BC7E1FF" w14:textId="77777777" w:rsidR="00CD3DDD" w:rsidRPr="00CD3DDD" w:rsidRDefault="00CD3DDD" w:rsidP="008812A8">
            <w:pPr>
              <w:ind w:right="72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13:30 - 13:45</w:t>
            </w:r>
          </w:p>
        </w:tc>
        <w:tc>
          <w:tcPr>
            <w:tcW w:w="7110" w:type="dxa"/>
            <w:vAlign w:val="center"/>
            <w:hideMark/>
          </w:tcPr>
          <w:p w14:paraId="5D5645B2" w14:textId="77777777" w:rsidR="00CD3DDD" w:rsidRDefault="00CD3DDD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Откриване </w:t>
            </w:r>
          </w:p>
          <w:p w14:paraId="51691779" w14:textId="40B272BA" w:rsidR="00536F49" w:rsidRDefault="00536F49" w:rsidP="008812A8">
            <w:pPr>
              <w:ind w:right="72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Живко Тодоров</w:t>
            </w:r>
            <w:r w:rsidRPr="00536F49">
              <w:rPr>
                <w:rFonts w:ascii="Book Antiqua" w:hAnsi="Book Antiqua"/>
                <w:i/>
                <w:iCs/>
                <w:sz w:val="26"/>
                <w:szCs w:val="26"/>
              </w:rPr>
              <w:t>, кмет на община Стара Загора</w:t>
            </w:r>
            <w:r w:rsidR="003E2E70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– домакин (</w:t>
            </w:r>
            <w:r w:rsidR="003E2E70" w:rsidRPr="003E2E70">
              <w:rPr>
                <w:rFonts w:ascii="Book Antiqua" w:hAnsi="Book Antiqua"/>
                <w:i/>
                <w:iCs/>
                <w:sz w:val="26"/>
                <w:szCs w:val="26"/>
              </w:rPr>
              <w:t>TBC</w:t>
            </w:r>
            <w:r w:rsidR="003E2E70">
              <w:rPr>
                <w:rFonts w:ascii="Book Antiqua" w:hAnsi="Book Antiqua"/>
                <w:i/>
                <w:iCs/>
                <w:sz w:val="26"/>
                <w:szCs w:val="26"/>
              </w:rPr>
              <w:t>)</w:t>
            </w:r>
          </w:p>
          <w:p w14:paraId="2E35ABE9" w14:textId="012F1575" w:rsidR="00536F49" w:rsidRPr="00536F49" w:rsidRDefault="003E2E70" w:rsidP="008812A8">
            <w:pPr>
              <w:ind w:right="72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3E2E70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Силвия Георгиева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, изпълнителен директор на НСОРБ</w:t>
            </w:r>
          </w:p>
        </w:tc>
      </w:tr>
      <w:tr w:rsidR="006B1261" w:rsidRPr="00CD3DDD" w14:paraId="3A0F3910" w14:textId="77777777" w:rsidTr="008812A8">
        <w:tc>
          <w:tcPr>
            <w:tcW w:w="1885" w:type="dxa"/>
          </w:tcPr>
          <w:p w14:paraId="18C95F28" w14:textId="6CF04AC2" w:rsidR="006B1261" w:rsidRPr="00CD3DDD" w:rsidRDefault="006B1261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>
              <w:rPr>
                <w:rFonts w:ascii="Book Antiqua" w:hAnsi="Book Antiqua"/>
                <w:b/>
                <w:bCs/>
                <w:sz w:val="26"/>
                <w:szCs w:val="26"/>
              </w:rPr>
              <w:t>13:45 – 14:30</w:t>
            </w:r>
          </w:p>
        </w:tc>
        <w:tc>
          <w:tcPr>
            <w:tcW w:w="7110" w:type="dxa"/>
            <w:vAlign w:val="center"/>
          </w:tcPr>
          <w:p w14:paraId="258DC6C4" w14:textId="77777777" w:rsidR="006B1261" w:rsidRPr="006B1261" w:rsidRDefault="006B1261" w:rsidP="008812A8">
            <w:p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6B1261">
              <w:rPr>
                <w:rFonts w:ascii="Book Antiqua" w:hAnsi="Book Antiqua"/>
                <w:sz w:val="26"/>
                <w:szCs w:val="26"/>
              </w:rPr>
              <w:t>Приоритети за финансова децентрализация - предстоящ мониторинг на прилагането на Европейската харта за местното самоуправление (ЕХМС) в България.</w:t>
            </w:r>
          </w:p>
          <w:p w14:paraId="005438AF" w14:textId="0A9BCB04" w:rsidR="006B1261" w:rsidRPr="006B1261" w:rsidRDefault="006B1261" w:rsidP="00745274">
            <w:pPr>
              <w:ind w:right="72"/>
              <w:jc w:val="both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Иван Аспарухов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, председател на ПКСРМС и кмет на община Мездра</w:t>
            </w:r>
            <w:r w:rsidR="003E2E70" w:rsidRPr="008812A8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</w:t>
            </w:r>
            <w:r w:rsidR="00745274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и </w:t>
            </w:r>
            <w:r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Яна Дочева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, ръководител екип </w:t>
            </w:r>
            <w:r w:rsidRPr="006B1261">
              <w:rPr>
                <w:rFonts w:ascii="Book Antiqua" w:hAnsi="Book Antiqua"/>
                <w:i/>
                <w:iCs/>
                <w:sz w:val="26"/>
                <w:szCs w:val="26"/>
              </w:rPr>
              <w:t>„Стратегическо развитие на общините“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</w:t>
            </w:r>
          </w:p>
        </w:tc>
      </w:tr>
      <w:tr w:rsidR="00CD3DDD" w:rsidRPr="00CD3DDD" w14:paraId="2A5410DD" w14:textId="77777777" w:rsidTr="008812A8">
        <w:tc>
          <w:tcPr>
            <w:tcW w:w="1885" w:type="dxa"/>
            <w:hideMark/>
          </w:tcPr>
          <w:p w14:paraId="0B92A4A6" w14:textId="01FF69F8" w:rsidR="00CD3DDD" w:rsidRPr="00CD3DDD" w:rsidRDefault="00CD3DDD" w:rsidP="008812A8">
            <w:pPr>
              <w:ind w:right="72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1</w:t>
            </w:r>
            <w:r w:rsidR="006B1261">
              <w:rPr>
                <w:rFonts w:ascii="Book Antiqua" w:hAnsi="Book Antiqua"/>
                <w:b/>
                <w:bCs/>
                <w:sz w:val="26"/>
                <w:szCs w:val="26"/>
              </w:rPr>
              <w:t>4</w:t>
            </w: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:</w:t>
            </w:r>
            <w:r w:rsidR="006B1261">
              <w:rPr>
                <w:rFonts w:ascii="Book Antiqua" w:hAnsi="Book Antiqua"/>
                <w:b/>
                <w:bCs/>
                <w:sz w:val="26"/>
                <w:szCs w:val="26"/>
              </w:rPr>
              <w:t>30</w:t>
            </w: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 - 15:15</w:t>
            </w:r>
          </w:p>
        </w:tc>
        <w:tc>
          <w:tcPr>
            <w:tcW w:w="7110" w:type="dxa"/>
            <w:vAlign w:val="center"/>
            <w:hideMark/>
          </w:tcPr>
          <w:p w14:paraId="13C33426" w14:textId="77777777" w:rsidR="00CD3DDD" w:rsidRPr="00CD3DDD" w:rsidRDefault="00CD3DDD" w:rsidP="008812A8">
            <w:pPr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Общински бюджети през 2027 г. - приоритети, ресурсна осигуреност, финансови рискове:</w:t>
            </w:r>
          </w:p>
          <w:p w14:paraId="0832A929" w14:textId="54280A1F" w:rsidR="006B1261" w:rsidRDefault="00CD3DDD" w:rsidP="008812A8">
            <w:p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6B1261">
              <w:rPr>
                <w:rFonts w:ascii="Book Antiqua" w:hAnsi="Book Antiqua"/>
                <w:sz w:val="26"/>
                <w:szCs w:val="26"/>
              </w:rPr>
              <w:t xml:space="preserve">Законопроект за държавния бюджет за 2027 г. - рамка и предложения на НСОРБ; финансиране на делегираните и местните дейности; общински инвестиции с </w:t>
            </w:r>
            <w:r w:rsidRPr="006B1261">
              <w:rPr>
                <w:rFonts w:ascii="Book Antiqua" w:hAnsi="Book Antiqua"/>
                <w:sz w:val="26"/>
                <w:szCs w:val="26"/>
              </w:rPr>
              <w:lastRenderedPageBreak/>
              <w:t>национален и европейски ресурс; финансови корекции по европрограмите</w:t>
            </w:r>
            <w:r w:rsidR="006B1261">
              <w:rPr>
                <w:rFonts w:ascii="Book Antiqua" w:hAnsi="Book Antiqua"/>
                <w:sz w:val="26"/>
                <w:szCs w:val="26"/>
              </w:rPr>
              <w:t>.</w:t>
            </w:r>
          </w:p>
          <w:p w14:paraId="7A18F3F6" w14:textId="30FFB60D" w:rsidR="00CD3DDD" w:rsidRPr="00536F49" w:rsidRDefault="00745274" w:rsidP="008812A8">
            <w:p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196354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Мария Йозова</w:t>
            </w:r>
            <w:r w:rsidRPr="00196354">
              <w:rPr>
                <w:rFonts w:ascii="Book Antiqua" w:hAnsi="Book Antiqua"/>
                <w:i/>
                <w:iCs/>
                <w:sz w:val="26"/>
                <w:szCs w:val="26"/>
              </w:rPr>
              <w:t>, председател на ПКБФ и заместник – кмет на община Габрово</w:t>
            </w:r>
            <w:r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Pr="00745274">
              <w:rPr>
                <w:rFonts w:ascii="Book Antiqua" w:hAnsi="Book Antiqua"/>
                <w:i/>
                <w:iCs/>
                <w:sz w:val="26"/>
                <w:szCs w:val="26"/>
              </w:rPr>
              <w:t>и</w:t>
            </w:r>
            <w:r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="006B1261"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Даниела Ушатова</w:t>
            </w:r>
            <w:r w:rsidR="006B1261">
              <w:rPr>
                <w:rFonts w:ascii="Book Antiqua" w:hAnsi="Book Antiqua"/>
                <w:i/>
                <w:iCs/>
                <w:sz w:val="26"/>
                <w:szCs w:val="26"/>
              </w:rPr>
              <w:t>, ръководител екип „Местни политики и финанси“</w:t>
            </w:r>
            <w:r w:rsidR="00536F49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</w:t>
            </w:r>
          </w:p>
        </w:tc>
      </w:tr>
      <w:tr w:rsidR="00CD3DDD" w:rsidRPr="00CD3DDD" w14:paraId="008805A3" w14:textId="77777777" w:rsidTr="008812A8">
        <w:tc>
          <w:tcPr>
            <w:tcW w:w="1885" w:type="dxa"/>
          </w:tcPr>
          <w:p w14:paraId="7617C8B8" w14:textId="77777777" w:rsidR="00CD3DDD" w:rsidRPr="00CD3DDD" w:rsidRDefault="00CD3DDD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lastRenderedPageBreak/>
              <w:t xml:space="preserve">15:15 – 16:00 </w:t>
            </w:r>
          </w:p>
        </w:tc>
        <w:tc>
          <w:tcPr>
            <w:tcW w:w="7110" w:type="dxa"/>
            <w:vAlign w:val="center"/>
          </w:tcPr>
          <w:p w14:paraId="097C4444" w14:textId="77777777" w:rsidR="00CD3DDD" w:rsidRPr="00CD3DDD" w:rsidRDefault="00CD3DDD" w:rsidP="008812A8">
            <w:pPr>
              <w:ind w:right="72"/>
              <w:jc w:val="both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Ново райониране от 2027 г. и нови стратегически документи за общинско, регионално и национално развитие: </w:t>
            </w:r>
          </w:p>
          <w:p w14:paraId="7F539D45" w14:textId="77777777" w:rsidR="00CD3DDD" w:rsidRPr="00CD3DDD" w:rsidRDefault="00CD3DDD" w:rsidP="008812A8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sz w:val="26"/>
                <w:szCs w:val="26"/>
              </w:rPr>
              <w:t>ЗИД на Закона за регионалното развитие;</w:t>
            </w:r>
          </w:p>
          <w:p w14:paraId="45C56597" w14:textId="77777777" w:rsidR="00CD3DDD" w:rsidRPr="00CD3DDD" w:rsidRDefault="00CD3DDD" w:rsidP="008812A8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sz w:val="26"/>
                <w:szCs w:val="26"/>
              </w:rPr>
              <w:t>Национална концепция за регионално и пространствено развитие 2026-2040 г.;</w:t>
            </w:r>
          </w:p>
          <w:p w14:paraId="40D71FB5" w14:textId="77777777" w:rsidR="00CD3DDD" w:rsidRPr="00CD3DDD" w:rsidRDefault="00CD3DDD" w:rsidP="008812A8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sz w:val="26"/>
                <w:szCs w:val="26"/>
              </w:rPr>
              <w:t>Интегрирани териториални стратегии за развитие 2028-2034;</w:t>
            </w:r>
          </w:p>
          <w:p w14:paraId="17E83208" w14:textId="77777777" w:rsidR="00CD3DDD" w:rsidRPr="00CD3DDD" w:rsidRDefault="00CD3DDD" w:rsidP="008812A8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sz w:val="26"/>
                <w:szCs w:val="26"/>
              </w:rPr>
              <w:t>Планове за интегрирано развитие на общините 2028-2034</w:t>
            </w:r>
          </w:p>
          <w:p w14:paraId="2C72F90F" w14:textId="540107D6" w:rsidR="00745274" w:rsidRDefault="00745274" w:rsidP="00745274">
            <w:pPr>
              <w:ind w:right="72"/>
              <w:jc w:val="both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745274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Йордан Младенов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, председател на </w:t>
            </w:r>
            <w:r w:rsidRPr="00745274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ПКЕНФМИ 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и кмет на община Пещера и </w:t>
            </w:r>
            <w:r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Веселка Иванова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, началник отдел „</w:t>
            </w:r>
            <w:r w:rsidRPr="00536F49">
              <w:rPr>
                <w:rFonts w:ascii="Book Antiqua" w:hAnsi="Book Antiqua"/>
                <w:i/>
                <w:iCs/>
                <w:sz w:val="26"/>
                <w:szCs w:val="26"/>
              </w:rPr>
              <w:t>Програми и проекти на общините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“, НСОРБ</w:t>
            </w:r>
          </w:p>
          <w:p w14:paraId="41D41720" w14:textId="5CF7E0AB" w:rsidR="00CD3DDD" w:rsidRPr="003E2E70" w:rsidRDefault="00CD3DDD" w:rsidP="00745274">
            <w:pPr>
              <w:ind w:right="72"/>
              <w:jc w:val="both"/>
              <w:rPr>
                <w:rFonts w:ascii="Book Antiqua" w:hAnsi="Book Antiqua"/>
                <w:i/>
                <w:iCs/>
                <w:sz w:val="26"/>
                <w:szCs w:val="26"/>
                <w:lang w:val="en-US"/>
              </w:rPr>
            </w:pPr>
            <w:r w:rsidRPr="00CD3DDD">
              <w:rPr>
                <w:rFonts w:ascii="Book Antiqua" w:hAnsi="Book Antiqua"/>
                <w:i/>
                <w:iCs/>
                <w:sz w:val="26"/>
                <w:szCs w:val="26"/>
              </w:rPr>
              <w:t>Представители на МРРБ</w:t>
            </w:r>
            <w:r w:rsidR="00536F49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</w:t>
            </w:r>
            <w:r w:rsidR="003E2E70" w:rsidRPr="003E2E70">
              <w:rPr>
                <w:rFonts w:ascii="Book Antiqua" w:hAnsi="Book Antiqua"/>
                <w:i/>
                <w:iCs/>
                <w:sz w:val="26"/>
                <w:szCs w:val="26"/>
              </w:rPr>
              <w:t>(TBC)</w:t>
            </w:r>
          </w:p>
        </w:tc>
      </w:tr>
      <w:tr w:rsidR="00CD3DDD" w:rsidRPr="003E2E70" w14:paraId="72D8DF74" w14:textId="77777777" w:rsidTr="008812A8">
        <w:tc>
          <w:tcPr>
            <w:tcW w:w="1885" w:type="dxa"/>
            <w:hideMark/>
          </w:tcPr>
          <w:p w14:paraId="7D4CFDFA" w14:textId="77777777" w:rsidR="00CD3DDD" w:rsidRPr="003E2E70" w:rsidRDefault="00CD3DDD" w:rsidP="008812A8">
            <w:pPr>
              <w:ind w:right="72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3E2E70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 xml:space="preserve">16:00 – 16:30 </w:t>
            </w:r>
          </w:p>
        </w:tc>
        <w:tc>
          <w:tcPr>
            <w:tcW w:w="7110" w:type="dxa"/>
            <w:vAlign w:val="center"/>
            <w:hideMark/>
          </w:tcPr>
          <w:p w14:paraId="0DB84FC5" w14:textId="77777777" w:rsidR="00CD3DDD" w:rsidRPr="003E2E70" w:rsidRDefault="00CD3DDD" w:rsidP="008812A8">
            <w:pPr>
              <w:ind w:right="72"/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</w:pPr>
            <w:r w:rsidRPr="003E2E70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</w:t>
            </w:r>
            <w:r w:rsidRPr="003E2E70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Кафе пауза</w:t>
            </w:r>
          </w:p>
        </w:tc>
      </w:tr>
      <w:tr w:rsidR="00CD3DDD" w:rsidRPr="00CD3DDD" w14:paraId="3C44EE78" w14:textId="77777777" w:rsidTr="008812A8">
        <w:tc>
          <w:tcPr>
            <w:tcW w:w="1885" w:type="dxa"/>
          </w:tcPr>
          <w:p w14:paraId="05014966" w14:textId="77777777" w:rsidR="00CD3DDD" w:rsidRPr="00CD3DDD" w:rsidRDefault="00CD3DDD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16:30 – 18:00 </w:t>
            </w:r>
          </w:p>
        </w:tc>
        <w:tc>
          <w:tcPr>
            <w:tcW w:w="7110" w:type="dxa"/>
            <w:vAlign w:val="center"/>
          </w:tcPr>
          <w:p w14:paraId="1D698308" w14:textId="6A981F42" w:rsidR="00CD3DDD" w:rsidRPr="00CD3DDD" w:rsidRDefault="00CD3DDD" w:rsidP="008812A8">
            <w:pPr>
              <w:ind w:right="72"/>
              <w:jc w:val="both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Потенциал на неданъчните приходи на общините -</w:t>
            </w:r>
            <w:r w:rsidRPr="00CD3DDD">
              <w:rPr>
                <w:rFonts w:ascii="Book Antiqua" w:hAnsi="Book Antiqua"/>
                <w:sz w:val="26"/>
                <w:szCs w:val="26"/>
              </w:rPr>
              <w:t xml:space="preserve"> </w:t>
            </w: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подобряване управлението на общинската собственост, таксите, цените на услугите и другите неданъчни приходи: </w:t>
            </w:r>
            <w:r w:rsidRPr="00CD3DDD">
              <w:rPr>
                <w:rFonts w:ascii="Book Antiqua" w:hAnsi="Book Antiqua"/>
                <w:i/>
                <w:iCs/>
                <w:sz w:val="26"/>
                <w:szCs w:val="26"/>
              </w:rPr>
              <w:t>представяне на проект на ОИСР</w:t>
            </w:r>
            <w:r w:rsidR="00264E8D">
              <w:rPr>
                <w:rFonts w:ascii="Book Antiqua" w:hAnsi="Book Antiqua"/>
                <w:i/>
                <w:iCs/>
                <w:sz w:val="26"/>
                <w:szCs w:val="26"/>
              </w:rPr>
              <w:t>, резултати от срещите с пилотните общини</w:t>
            </w:r>
            <w:r w:rsidRPr="00CD3DDD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и дискусия с членовете на комисиите</w:t>
            </w:r>
          </w:p>
          <w:p w14:paraId="07782858" w14:textId="77777777" w:rsidR="00CD3DDD" w:rsidRDefault="00264E8D" w:rsidP="008812A8">
            <w:pPr>
              <w:ind w:right="72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264E8D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Кортни Уилър</w:t>
            </w:r>
            <w:r w:rsidRPr="00264E8D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, Политически анализатор 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и </w:t>
            </w:r>
            <w:r w:rsidRPr="00264E8D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Джорджия Маккерахър</w:t>
            </w:r>
            <w:r w:rsidRPr="00264E8D">
              <w:rPr>
                <w:rFonts w:ascii="Book Antiqua" w:hAnsi="Book Antiqua"/>
                <w:i/>
                <w:iCs/>
                <w:sz w:val="26"/>
                <w:szCs w:val="26"/>
              </w:rPr>
              <w:t>, Младши политически анализатор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,</w:t>
            </w:r>
            <w:r w:rsidRPr="00264E8D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ОИСР</w:t>
            </w:r>
          </w:p>
          <w:p w14:paraId="73D48D7D" w14:textId="39EF362E" w:rsidR="004B771F" w:rsidRPr="00264E8D" w:rsidRDefault="004B771F" w:rsidP="008812A8">
            <w:pPr>
              <w:ind w:right="72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>
              <w:rPr>
                <w:rFonts w:ascii="Book Antiqua" w:hAnsi="Book Antiqua"/>
                <w:i/>
                <w:iCs/>
                <w:sz w:val="26"/>
                <w:szCs w:val="26"/>
              </w:rPr>
              <w:t>Модератор</w:t>
            </w:r>
            <w:r w:rsidR="004A4102">
              <w:rPr>
                <w:rFonts w:ascii="Book Antiqua" w:hAnsi="Book Antiqua"/>
                <w:i/>
                <w:iCs/>
                <w:sz w:val="26"/>
                <w:szCs w:val="26"/>
              </w:rPr>
              <w:t>и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: </w:t>
            </w:r>
            <w:r w:rsidRPr="004B771F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Яна Дочева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, ръководител екип </w:t>
            </w:r>
            <w:r w:rsidRPr="006B1261">
              <w:rPr>
                <w:rFonts w:ascii="Book Antiqua" w:hAnsi="Book Antiqua"/>
                <w:i/>
                <w:iCs/>
                <w:sz w:val="26"/>
                <w:szCs w:val="26"/>
              </w:rPr>
              <w:t>„Стратегическо развитие на общините“</w:t>
            </w:r>
            <w:r w:rsidR="004A4102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и </w:t>
            </w:r>
            <w:r w:rsidR="004A4102"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Даниела Ушатова</w:t>
            </w:r>
            <w:r w:rsidR="004A4102">
              <w:rPr>
                <w:rFonts w:ascii="Book Antiqua" w:hAnsi="Book Antiqua"/>
                <w:i/>
                <w:iCs/>
                <w:sz w:val="26"/>
                <w:szCs w:val="26"/>
              </w:rPr>
              <w:t>, ръководител екип „Местни политики и финанси“</w:t>
            </w:r>
          </w:p>
        </w:tc>
      </w:tr>
      <w:tr w:rsidR="00CD3DDD" w:rsidRPr="00CD3DDD" w14:paraId="3BDC63EE" w14:textId="77777777" w:rsidTr="008812A8">
        <w:tc>
          <w:tcPr>
            <w:tcW w:w="1885" w:type="dxa"/>
            <w:hideMark/>
          </w:tcPr>
          <w:p w14:paraId="3B7D4763" w14:textId="55C1EA5C" w:rsidR="00CD3DDD" w:rsidRPr="003E2E70" w:rsidRDefault="00536F49" w:rsidP="008812A8">
            <w:pPr>
              <w:ind w:right="72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3E2E70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19:30</w:t>
            </w:r>
          </w:p>
        </w:tc>
        <w:tc>
          <w:tcPr>
            <w:tcW w:w="7110" w:type="dxa"/>
            <w:vAlign w:val="center"/>
            <w:hideMark/>
          </w:tcPr>
          <w:p w14:paraId="502879FB" w14:textId="77777777" w:rsidR="00CD3DDD" w:rsidRPr="003E2E70" w:rsidRDefault="00CD3DDD" w:rsidP="008812A8">
            <w:pPr>
              <w:ind w:right="72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3E2E70">
              <w:rPr>
                <w:rFonts w:ascii="Book Antiqua" w:hAnsi="Book Antiqua"/>
                <w:i/>
                <w:iCs/>
                <w:sz w:val="26"/>
                <w:szCs w:val="26"/>
              </w:rPr>
              <w:t>Вечеря</w:t>
            </w:r>
          </w:p>
        </w:tc>
      </w:tr>
    </w:tbl>
    <w:p w14:paraId="2A80F33E" w14:textId="1E2B3E61" w:rsidR="004B771F" w:rsidRDefault="004B771F">
      <w:pPr>
        <w:spacing w:after="160" w:line="259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br w:type="page"/>
      </w:r>
    </w:p>
    <w:p w14:paraId="423E4960" w14:textId="77777777" w:rsidR="008812A8" w:rsidRDefault="008812A8" w:rsidP="008812A8">
      <w:pPr>
        <w:ind w:right="72"/>
        <w:rPr>
          <w:rFonts w:ascii="Book Antiqua" w:hAnsi="Book Antiqua"/>
          <w:b/>
          <w:bCs/>
          <w:sz w:val="26"/>
          <w:szCs w:val="26"/>
        </w:rPr>
      </w:pPr>
    </w:p>
    <w:p w14:paraId="426B1F65" w14:textId="77777777" w:rsidR="00CD3DDD" w:rsidRPr="00CD3DDD" w:rsidRDefault="00CD3DDD" w:rsidP="008812A8">
      <w:pPr>
        <w:shd w:val="clear" w:color="auto" w:fill="E2EFD9" w:themeFill="accent6" w:themeFillTint="33"/>
        <w:ind w:right="72"/>
        <w:jc w:val="center"/>
        <w:rPr>
          <w:rFonts w:ascii="Book Antiqua" w:hAnsi="Book Antiqua"/>
          <w:sz w:val="26"/>
          <w:szCs w:val="26"/>
          <w:u w:val="single"/>
        </w:rPr>
      </w:pPr>
      <w:r w:rsidRPr="00CD3DDD">
        <w:rPr>
          <w:rFonts w:ascii="Book Antiqua" w:hAnsi="Book Antiqua"/>
          <w:b/>
          <w:bCs/>
          <w:sz w:val="26"/>
          <w:szCs w:val="26"/>
          <w:u w:val="single"/>
        </w:rPr>
        <w:t>12 ноември 2026 г.</w:t>
      </w:r>
    </w:p>
    <w:p w14:paraId="77A6D015" w14:textId="294EDF1A" w:rsidR="00536F49" w:rsidRDefault="00CD3DDD" w:rsidP="0026508E">
      <w:pPr>
        <w:shd w:val="clear" w:color="auto" w:fill="E2EFD9" w:themeFill="accent6" w:themeFillTint="33"/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>Съвместно заседание на Постоянните комисии по европейски и национални фондове, механизми и инструменти и стратегическо развитие на местното самоуправление</w:t>
      </w:r>
    </w:p>
    <w:tbl>
      <w:tblPr>
        <w:tblW w:w="89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0"/>
        <w:gridCol w:w="7065"/>
      </w:tblGrid>
      <w:tr w:rsidR="00CD3DDD" w:rsidRPr="00CD3DDD" w14:paraId="38F86F64" w14:textId="77777777" w:rsidTr="008812A8">
        <w:tc>
          <w:tcPr>
            <w:tcW w:w="1930" w:type="dxa"/>
            <w:hideMark/>
          </w:tcPr>
          <w:p w14:paraId="16C3AFF2" w14:textId="77777777" w:rsidR="00CD3DDD" w:rsidRPr="00CD3DDD" w:rsidRDefault="00CD3DDD" w:rsidP="008812A8">
            <w:pPr>
              <w:ind w:right="72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09:30 - 10:30</w:t>
            </w:r>
          </w:p>
        </w:tc>
        <w:tc>
          <w:tcPr>
            <w:tcW w:w="7065" w:type="dxa"/>
            <w:vAlign w:val="center"/>
            <w:hideMark/>
          </w:tcPr>
          <w:p w14:paraId="6C41A5D0" w14:textId="77777777" w:rsidR="00CD3DDD" w:rsidRPr="00CD3DDD" w:rsidRDefault="00CD3DDD" w:rsidP="008812A8">
            <w:pPr>
              <w:ind w:right="72"/>
              <w:jc w:val="both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Национален план за възстановяване и устойчивост (НПВУ): </w:t>
            </w:r>
          </w:p>
          <w:p w14:paraId="2D8300AB" w14:textId="77777777" w:rsidR="00CD3DDD" w:rsidRPr="00CD3DDD" w:rsidRDefault="00CD3DDD" w:rsidP="008812A8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sz w:val="26"/>
                <w:szCs w:val="26"/>
              </w:rPr>
              <w:t>Анализ на изпълнението на общинските проекти по НПВУ;</w:t>
            </w:r>
          </w:p>
          <w:p w14:paraId="15BD6D60" w14:textId="77777777" w:rsidR="00CD3DDD" w:rsidRPr="00CD3DDD" w:rsidRDefault="00CD3DDD" w:rsidP="008812A8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sz w:val="26"/>
                <w:szCs w:val="26"/>
              </w:rPr>
              <w:t>Реализация на проектите за ЕЕ на МЖС: Условия, срокове и изисквания на ББР.</w:t>
            </w:r>
          </w:p>
          <w:p w14:paraId="41952813" w14:textId="25E9C26B" w:rsidR="00D6781F" w:rsidRDefault="00D6781F" w:rsidP="008812A8">
            <w:pPr>
              <w:ind w:right="72"/>
              <w:jc w:val="both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Веселка Иванова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, началник отдел „</w:t>
            </w:r>
            <w:r w:rsidRPr="00536F49">
              <w:rPr>
                <w:rFonts w:ascii="Book Antiqua" w:hAnsi="Book Antiqua"/>
                <w:i/>
                <w:iCs/>
                <w:sz w:val="26"/>
                <w:szCs w:val="26"/>
              </w:rPr>
              <w:t>Програми и проекти на общините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“, НСОРБ</w:t>
            </w:r>
            <w:r w:rsidR="00CD3DDD" w:rsidRPr="00CD3DDD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Секретар на </w:t>
            </w:r>
            <w:r w:rsidRPr="00745274">
              <w:rPr>
                <w:rFonts w:ascii="Book Antiqua" w:hAnsi="Book Antiqua"/>
                <w:i/>
                <w:iCs/>
                <w:sz w:val="26"/>
                <w:szCs w:val="26"/>
              </w:rPr>
              <w:t>ПКЕНФМИ</w:t>
            </w:r>
          </w:p>
          <w:p w14:paraId="1F19B9C5" w14:textId="3AE1FE58" w:rsidR="00CD3DDD" w:rsidRPr="00CD3DDD" w:rsidRDefault="00D6781F" w:rsidP="008812A8">
            <w:pPr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i/>
                <w:iCs/>
                <w:sz w:val="26"/>
                <w:szCs w:val="26"/>
              </w:rPr>
              <w:t>П</w:t>
            </w:r>
            <w:r w:rsidR="00CD3DDD" w:rsidRPr="00CD3DDD">
              <w:rPr>
                <w:rFonts w:ascii="Book Antiqua" w:hAnsi="Book Antiqua"/>
                <w:i/>
                <w:iCs/>
                <w:sz w:val="26"/>
                <w:szCs w:val="26"/>
              </w:rPr>
              <w:t>редставители на ББР</w:t>
            </w:r>
            <w:r w:rsidR="003E2E70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</w:t>
            </w:r>
            <w:r w:rsidR="003E2E70" w:rsidRPr="003E2E70">
              <w:rPr>
                <w:rFonts w:ascii="Book Antiqua" w:hAnsi="Book Antiqua"/>
                <w:i/>
                <w:iCs/>
                <w:sz w:val="26"/>
                <w:szCs w:val="26"/>
              </w:rPr>
              <w:t>(TBC)</w:t>
            </w:r>
          </w:p>
        </w:tc>
      </w:tr>
      <w:tr w:rsidR="00CD3DDD" w:rsidRPr="00CD3DDD" w14:paraId="5D9BB752" w14:textId="77777777" w:rsidTr="008812A8">
        <w:tc>
          <w:tcPr>
            <w:tcW w:w="1930" w:type="dxa"/>
          </w:tcPr>
          <w:p w14:paraId="2DD62B57" w14:textId="77777777" w:rsidR="00CD3DDD" w:rsidRPr="00CD3DDD" w:rsidRDefault="00CD3DDD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10:30-11:00</w:t>
            </w:r>
          </w:p>
        </w:tc>
        <w:tc>
          <w:tcPr>
            <w:tcW w:w="7065" w:type="dxa"/>
            <w:vAlign w:val="center"/>
          </w:tcPr>
          <w:p w14:paraId="0C49848C" w14:textId="77777777" w:rsidR="00CD3DDD" w:rsidRPr="00CD3DDD" w:rsidRDefault="00CD3DDD" w:rsidP="008812A8">
            <w:pPr>
              <w:ind w:right="72"/>
              <w:jc w:val="both"/>
              <w:rPr>
                <w:rFonts w:ascii="Book Antiqua" w:eastAsia="Times New Roman" w:hAnsi="Book Antiqua" w:cs="Times New Roman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Европейски</w:t>
            </w:r>
            <w:r w:rsidRPr="00CD3DDD">
              <w:rPr>
                <w:rFonts w:ascii="Book Antiqua" w:eastAsia="Times New Roman" w:hAnsi="Book Antiqua" w:cs="Times New Roman"/>
                <w:b/>
                <w:bCs/>
                <w:sz w:val="26"/>
                <w:szCs w:val="26"/>
              </w:rPr>
              <w:t xml:space="preserve"> фондове на споделено управление 2021-2027 (ЕФСУ): </w:t>
            </w:r>
            <w:r w:rsidRPr="00CD3DDD">
              <w:rPr>
                <w:rFonts w:ascii="Book Antiqua" w:eastAsia="Times New Roman" w:hAnsi="Book Antiqua" w:cs="Times New Roman"/>
                <w:sz w:val="26"/>
                <w:szCs w:val="26"/>
              </w:rPr>
              <w:t>изпълнение на общинските проекти, формиране на позиции за есенните заседания на Комитетите за наблюдение.</w:t>
            </w:r>
          </w:p>
          <w:p w14:paraId="7B6E9D76" w14:textId="63C7E403" w:rsidR="00CD3DDD" w:rsidRPr="00CD3DDD" w:rsidRDefault="00D6781F" w:rsidP="00472959">
            <w:pPr>
              <w:ind w:right="72"/>
              <w:jc w:val="both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Веселка Иванова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, началник отдел „</w:t>
            </w:r>
            <w:r w:rsidRPr="00536F49">
              <w:rPr>
                <w:rFonts w:ascii="Book Antiqua" w:hAnsi="Book Antiqua"/>
                <w:i/>
                <w:iCs/>
                <w:sz w:val="26"/>
                <w:szCs w:val="26"/>
              </w:rPr>
              <w:t>Програми и проекти на общините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“, НСОРБ</w:t>
            </w:r>
            <w:r w:rsidRPr="00CD3DDD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и </w:t>
            </w:r>
            <w:r w:rsidRPr="00CD3DDD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Секретар на </w:t>
            </w:r>
            <w:r w:rsidRPr="00745274">
              <w:rPr>
                <w:rFonts w:ascii="Book Antiqua" w:hAnsi="Book Antiqua"/>
                <w:i/>
                <w:iCs/>
                <w:sz w:val="26"/>
                <w:szCs w:val="26"/>
              </w:rPr>
              <w:t>ПКЕНФМИ</w:t>
            </w:r>
          </w:p>
        </w:tc>
      </w:tr>
      <w:tr w:rsidR="00CD3DDD" w:rsidRPr="00CD3DDD" w14:paraId="2FC8B9E8" w14:textId="77777777" w:rsidTr="008812A8">
        <w:tc>
          <w:tcPr>
            <w:tcW w:w="1930" w:type="dxa"/>
          </w:tcPr>
          <w:p w14:paraId="39D49D94" w14:textId="77777777" w:rsidR="00CD3DDD" w:rsidRPr="00CD3DDD" w:rsidRDefault="00CD3DDD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11:00 – 11:30 </w:t>
            </w:r>
          </w:p>
        </w:tc>
        <w:tc>
          <w:tcPr>
            <w:tcW w:w="7065" w:type="dxa"/>
            <w:vAlign w:val="center"/>
          </w:tcPr>
          <w:p w14:paraId="2CAE19F9" w14:textId="77777777" w:rsidR="00CD3DDD" w:rsidRPr="00CD3DDD" w:rsidRDefault="00CD3DDD" w:rsidP="008812A8">
            <w:pPr>
              <w:ind w:right="72"/>
              <w:jc w:val="both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Нова МФР 2028-2034: План за национално и регионално партньорство, Социален план за климата, План по Интеррег</w:t>
            </w:r>
          </w:p>
          <w:p w14:paraId="2987E88A" w14:textId="3B854F0A" w:rsidR="00D6781F" w:rsidRDefault="00D6781F" w:rsidP="008812A8">
            <w:pPr>
              <w:ind w:right="72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4B771F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Яна Дочева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, ръководител екип </w:t>
            </w:r>
            <w:r w:rsidRPr="006B1261">
              <w:rPr>
                <w:rFonts w:ascii="Book Antiqua" w:hAnsi="Book Antiqua"/>
                <w:i/>
                <w:iCs/>
                <w:sz w:val="26"/>
                <w:szCs w:val="26"/>
              </w:rPr>
              <w:t>„Стратегическо развитие на общините“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и секретар на </w:t>
            </w:r>
            <w:r w:rsidR="00DA58CB">
              <w:rPr>
                <w:rFonts w:ascii="Book Antiqua" w:hAnsi="Book Antiqua"/>
                <w:i/>
                <w:iCs/>
                <w:sz w:val="26"/>
                <w:szCs w:val="26"/>
              </w:rPr>
              <w:t>ПК СРМС</w:t>
            </w:r>
          </w:p>
          <w:p w14:paraId="2E272BD1" w14:textId="3FEBDE3D" w:rsidR="00CD3DDD" w:rsidRPr="00CD3DDD" w:rsidRDefault="00FD7005" w:rsidP="00FD7005">
            <w:pPr>
              <w:ind w:right="72"/>
              <w:jc w:val="both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Веселка Иванова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, началник отдел „</w:t>
            </w:r>
            <w:r w:rsidRPr="00536F49">
              <w:rPr>
                <w:rFonts w:ascii="Book Antiqua" w:hAnsi="Book Antiqua"/>
                <w:i/>
                <w:iCs/>
                <w:sz w:val="26"/>
                <w:szCs w:val="26"/>
              </w:rPr>
              <w:t>Програми и проекти на общините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“</w:t>
            </w:r>
            <w:r w:rsidRPr="00CD3DDD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>и с</w:t>
            </w:r>
            <w:r w:rsidRPr="00CD3DDD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екретар на </w:t>
            </w:r>
            <w:r w:rsidRPr="00745274">
              <w:rPr>
                <w:rFonts w:ascii="Book Antiqua" w:hAnsi="Book Antiqua"/>
                <w:i/>
                <w:iCs/>
                <w:sz w:val="26"/>
                <w:szCs w:val="26"/>
              </w:rPr>
              <w:t>ПКЕНФМИ</w:t>
            </w:r>
          </w:p>
        </w:tc>
      </w:tr>
      <w:tr w:rsidR="00CD3DDD" w:rsidRPr="00CD3DDD" w14:paraId="0CFBD3CF" w14:textId="77777777" w:rsidTr="008812A8">
        <w:tc>
          <w:tcPr>
            <w:tcW w:w="1930" w:type="dxa"/>
          </w:tcPr>
          <w:p w14:paraId="4290CFF9" w14:textId="77777777" w:rsidR="00CD3DDD" w:rsidRPr="00CD3DDD" w:rsidRDefault="00CD3DDD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11:30</w:t>
            </w:r>
          </w:p>
        </w:tc>
        <w:tc>
          <w:tcPr>
            <w:tcW w:w="7065" w:type="dxa"/>
            <w:vAlign w:val="center"/>
          </w:tcPr>
          <w:p w14:paraId="4887635D" w14:textId="77777777" w:rsidR="00CD3DDD" w:rsidRPr="00CD3DDD" w:rsidRDefault="00CD3DDD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Други. Закриване на заседанието.</w:t>
            </w:r>
          </w:p>
        </w:tc>
      </w:tr>
    </w:tbl>
    <w:p w14:paraId="33F96AB1" w14:textId="77777777" w:rsidR="00CD3DDD" w:rsidRDefault="00CD3DDD" w:rsidP="008812A8">
      <w:pPr>
        <w:ind w:right="72"/>
        <w:rPr>
          <w:rFonts w:ascii="Book Antiqua" w:hAnsi="Book Antiqua"/>
          <w:sz w:val="26"/>
          <w:szCs w:val="26"/>
        </w:rPr>
      </w:pPr>
    </w:p>
    <w:p w14:paraId="7E085975" w14:textId="0435FA31" w:rsidR="00DA58CB" w:rsidRDefault="00DA58CB">
      <w:pPr>
        <w:spacing w:after="160" w:line="259" w:lineRule="auto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br w:type="page"/>
      </w:r>
    </w:p>
    <w:p w14:paraId="1EAE346C" w14:textId="40A6B92F" w:rsidR="00F3501F" w:rsidRPr="000C7C66" w:rsidRDefault="00F3501F" w:rsidP="008812A8">
      <w:pPr>
        <w:shd w:val="clear" w:color="auto" w:fill="E2EFD9" w:themeFill="accent6" w:themeFillTint="33"/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  <w:u w:val="single"/>
        </w:rPr>
      </w:pPr>
      <w:r w:rsidRPr="000C7C66">
        <w:rPr>
          <w:rFonts w:ascii="Book Antiqua" w:eastAsia="Times New Roman" w:hAnsi="Book Antiqua" w:cs="Times New Roman"/>
          <w:b/>
          <w:bCs/>
          <w:sz w:val="26"/>
          <w:szCs w:val="26"/>
          <w:u w:val="single"/>
        </w:rPr>
        <w:lastRenderedPageBreak/>
        <w:t xml:space="preserve">12 ноември </w:t>
      </w:r>
      <w:r w:rsidR="000C7C66" w:rsidRPr="000C7C66">
        <w:rPr>
          <w:rFonts w:ascii="Book Antiqua" w:eastAsia="Times New Roman" w:hAnsi="Book Antiqua" w:cs="Times New Roman"/>
          <w:b/>
          <w:bCs/>
          <w:sz w:val="26"/>
          <w:szCs w:val="26"/>
          <w:u w:val="single"/>
        </w:rPr>
        <w:t>2026 г.</w:t>
      </w:r>
    </w:p>
    <w:p w14:paraId="6D8FB8BF" w14:textId="7428FDF1" w:rsidR="00536F49" w:rsidRDefault="00CD3DDD" w:rsidP="0026508E">
      <w:pPr>
        <w:shd w:val="clear" w:color="auto" w:fill="E2EFD9" w:themeFill="accent6" w:themeFillTint="33"/>
        <w:spacing w:line="276" w:lineRule="auto"/>
        <w:ind w:right="72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CD3DDD">
        <w:rPr>
          <w:rFonts w:ascii="Book Antiqua" w:eastAsia="Times New Roman" w:hAnsi="Book Antiqua" w:cs="Times New Roman"/>
          <w:b/>
          <w:bCs/>
          <w:sz w:val="26"/>
          <w:szCs w:val="26"/>
        </w:rPr>
        <w:t>Заседание на Постоянната комисия по бюджет и финанси</w:t>
      </w:r>
      <w:r w:rsidR="00536F49">
        <w:rPr>
          <w:rFonts w:ascii="Book Antiqua" w:eastAsia="Times New Roman" w:hAnsi="Book Antiqua" w:cs="Times New Roman"/>
          <w:b/>
          <w:bCs/>
          <w:sz w:val="26"/>
          <w:szCs w:val="26"/>
        </w:rPr>
        <w:t xml:space="preserve"> </w:t>
      </w:r>
    </w:p>
    <w:tbl>
      <w:tblPr>
        <w:tblW w:w="89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0"/>
        <w:gridCol w:w="6980"/>
      </w:tblGrid>
      <w:tr w:rsidR="00CD3DDD" w:rsidRPr="00CD3DDD" w14:paraId="39F57F76" w14:textId="77777777" w:rsidTr="008812A8">
        <w:tc>
          <w:tcPr>
            <w:tcW w:w="1930" w:type="dxa"/>
            <w:hideMark/>
          </w:tcPr>
          <w:p w14:paraId="283D77B6" w14:textId="0EC85F3F" w:rsidR="00CD3DDD" w:rsidRPr="00CD3DDD" w:rsidRDefault="00CD3DDD" w:rsidP="008812A8">
            <w:pPr>
              <w:ind w:right="72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09:30 – 1</w:t>
            </w:r>
            <w:r w:rsidR="008F3AD9">
              <w:rPr>
                <w:rFonts w:ascii="Book Antiqua" w:hAnsi="Book Antiqua"/>
                <w:b/>
                <w:bCs/>
                <w:sz w:val="26"/>
                <w:szCs w:val="26"/>
              </w:rPr>
              <w:t>0</w:t>
            </w: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:</w:t>
            </w:r>
            <w:r w:rsidR="008F3AD9">
              <w:rPr>
                <w:rFonts w:ascii="Book Antiqua" w:hAnsi="Book Antiqua"/>
                <w:b/>
                <w:bCs/>
                <w:sz w:val="26"/>
                <w:szCs w:val="26"/>
              </w:rPr>
              <w:t>3</w:t>
            </w: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6980" w:type="dxa"/>
            <w:hideMark/>
          </w:tcPr>
          <w:p w14:paraId="59264347" w14:textId="77777777" w:rsidR="00CD3DDD" w:rsidRPr="00CD3DDD" w:rsidRDefault="00CD3DDD" w:rsidP="008812A8">
            <w:pPr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Собствени приходи и устойчивост на общинските финанси:</w:t>
            </w:r>
          </w:p>
          <w:p w14:paraId="2BEFE38B" w14:textId="0334E041" w:rsidR="00CD3DDD" w:rsidRPr="00CD3DDD" w:rsidRDefault="00CD3DDD" w:rsidP="008812A8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sz w:val="26"/>
                <w:szCs w:val="26"/>
              </w:rPr>
              <w:t>Проекти на данъчни закони</w:t>
            </w:r>
            <w:r w:rsidR="008F3AD9">
              <w:rPr>
                <w:rFonts w:ascii="Book Antiqua" w:hAnsi="Book Antiqua"/>
                <w:sz w:val="26"/>
                <w:szCs w:val="26"/>
              </w:rPr>
              <w:t xml:space="preserve"> (</w:t>
            </w:r>
            <w:r w:rsidRPr="00CD3DDD">
              <w:rPr>
                <w:rFonts w:ascii="Book Antiqua" w:hAnsi="Book Antiqua"/>
                <w:sz w:val="26"/>
                <w:szCs w:val="26"/>
              </w:rPr>
              <w:t>ЗИД на ЗМДТ</w:t>
            </w:r>
            <w:r w:rsidR="008F3AD9">
              <w:rPr>
                <w:rFonts w:ascii="Book Antiqua" w:hAnsi="Book Antiqua"/>
                <w:sz w:val="26"/>
                <w:szCs w:val="26"/>
              </w:rPr>
              <w:t>)</w:t>
            </w:r>
            <w:r w:rsidRPr="00CD3DDD">
              <w:rPr>
                <w:rFonts w:ascii="Book Antiqua" w:hAnsi="Book Antiqua"/>
                <w:sz w:val="26"/>
                <w:szCs w:val="26"/>
              </w:rPr>
              <w:t>;</w:t>
            </w:r>
          </w:p>
          <w:p w14:paraId="2CF922CA" w14:textId="77777777" w:rsidR="00CD3DDD" w:rsidRPr="00CD3DDD" w:rsidRDefault="00CD3DDD" w:rsidP="008812A8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sz w:val="26"/>
                <w:szCs w:val="26"/>
              </w:rPr>
              <w:t xml:space="preserve">Мерки за подобряване на събираемостта и управлението на приходите; </w:t>
            </w:r>
          </w:p>
          <w:p w14:paraId="6CB86A4F" w14:textId="77777777" w:rsidR="00CD3DDD" w:rsidRPr="00CD3DDD" w:rsidRDefault="00CD3DDD" w:rsidP="008812A8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sz w:val="26"/>
                <w:szCs w:val="26"/>
              </w:rPr>
              <w:t>Актуални въпроси по местните данъци и такси и определяне на таксата за битови отпадъци за 2027 г.</w:t>
            </w:r>
          </w:p>
          <w:p w14:paraId="79D34B1D" w14:textId="6BF88D87" w:rsidR="008F3AD9" w:rsidRPr="008F3AD9" w:rsidRDefault="00CD3DDD" w:rsidP="008812A8">
            <w:pPr>
              <w:ind w:right="72"/>
              <w:jc w:val="both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8F3AD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Мария Йозова</w:t>
            </w:r>
            <w:r w:rsidR="008F3AD9" w:rsidRPr="008F3AD9">
              <w:rPr>
                <w:rFonts w:ascii="Book Antiqua" w:hAnsi="Book Antiqua"/>
                <w:i/>
                <w:iCs/>
                <w:sz w:val="26"/>
                <w:szCs w:val="26"/>
              </w:rPr>
              <w:t>, председател на ПКБФ и заместник – кмет на община Габрово</w:t>
            </w:r>
          </w:p>
        </w:tc>
      </w:tr>
      <w:tr w:rsidR="008F3AD9" w:rsidRPr="00CD3DDD" w14:paraId="6ED63489" w14:textId="77777777" w:rsidTr="008812A8">
        <w:tc>
          <w:tcPr>
            <w:tcW w:w="1930" w:type="dxa"/>
          </w:tcPr>
          <w:p w14:paraId="593A0E20" w14:textId="3B537743" w:rsidR="008F3AD9" w:rsidRPr="00CD3DDD" w:rsidRDefault="008F3AD9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>
              <w:rPr>
                <w:rFonts w:ascii="Book Antiqua" w:hAnsi="Book Antiqua"/>
                <w:b/>
                <w:bCs/>
                <w:sz w:val="26"/>
                <w:szCs w:val="26"/>
              </w:rPr>
              <w:t>10:30 – 11:00</w:t>
            </w:r>
          </w:p>
        </w:tc>
        <w:tc>
          <w:tcPr>
            <w:tcW w:w="6980" w:type="dxa"/>
          </w:tcPr>
          <w:p w14:paraId="1A9E53DC" w14:textId="77777777" w:rsidR="008F3AD9" w:rsidRDefault="008F3AD9" w:rsidP="008812A8">
            <w:pPr>
              <w:ind w:right="72"/>
              <w:jc w:val="both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b/>
                <w:bCs/>
                <w:sz w:val="26"/>
                <w:szCs w:val="26"/>
              </w:rPr>
              <w:t>Законопроект за изменение и допълнение на Закона за публичните финанси</w:t>
            </w:r>
            <w:r w:rsidRPr="008F3AD9">
              <w:rPr>
                <w:rFonts w:ascii="Book Antiqua" w:hAnsi="Book Antiqua"/>
                <w:sz w:val="26"/>
                <w:szCs w:val="26"/>
              </w:rPr>
              <w:t>, внесен в Народното събрание от Министерския съвет – позиция на НСОРБ</w:t>
            </w:r>
          </w:p>
          <w:p w14:paraId="233CCECC" w14:textId="1C085BCA" w:rsidR="008F3AD9" w:rsidRPr="00536F49" w:rsidRDefault="00FB7B99" w:rsidP="008812A8">
            <w:pPr>
              <w:ind w:right="72"/>
              <w:jc w:val="both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536F49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Даниела Ушатова</w:t>
            </w:r>
            <w:r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, ръководител екип „Местни политики и финанси“ </w:t>
            </w:r>
            <w:r w:rsidRPr="00FB38CE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и </w:t>
            </w:r>
            <w:r w:rsidRPr="00FB38CE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Милена Божан</w:t>
            </w:r>
            <w:r w:rsidR="00FB38CE" w:rsidRPr="00FB38CE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о</w:t>
            </w:r>
            <w:r w:rsidRPr="00FB38CE">
              <w:rPr>
                <w:rFonts w:ascii="Book Antiqua" w:hAnsi="Book Antiqua"/>
                <w:b/>
                <w:bCs/>
                <w:i/>
                <w:iCs/>
                <w:sz w:val="26"/>
                <w:szCs w:val="26"/>
              </w:rPr>
              <w:t>ва</w:t>
            </w:r>
            <w:r w:rsidR="00536F49" w:rsidRPr="00FB38CE">
              <w:rPr>
                <w:rFonts w:ascii="Book Antiqua" w:hAnsi="Book Antiqua"/>
                <w:i/>
                <w:iCs/>
                <w:sz w:val="26"/>
                <w:szCs w:val="26"/>
              </w:rPr>
              <w:t xml:space="preserve">, заместник – председател на ПКБФ и </w:t>
            </w:r>
            <w:r w:rsidRPr="00FB38CE">
              <w:rPr>
                <w:rFonts w:ascii="Book Antiqua" w:hAnsi="Book Antiqua"/>
                <w:i/>
                <w:iCs/>
                <w:sz w:val="26"/>
                <w:szCs w:val="26"/>
              </w:rPr>
              <w:t>заместник – кмет на община Попово</w:t>
            </w:r>
          </w:p>
        </w:tc>
      </w:tr>
      <w:tr w:rsidR="00CD3DDD" w:rsidRPr="00CD3DDD" w14:paraId="04FCC27D" w14:textId="77777777" w:rsidTr="008812A8">
        <w:tc>
          <w:tcPr>
            <w:tcW w:w="1930" w:type="dxa"/>
            <w:hideMark/>
          </w:tcPr>
          <w:p w14:paraId="1A27A950" w14:textId="77777777" w:rsidR="00CD3DDD" w:rsidRPr="00CD3DDD" w:rsidRDefault="00CD3DDD" w:rsidP="008812A8">
            <w:pPr>
              <w:ind w:right="72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11:00–11:30</w:t>
            </w:r>
          </w:p>
        </w:tc>
        <w:tc>
          <w:tcPr>
            <w:tcW w:w="6980" w:type="dxa"/>
            <w:hideMark/>
          </w:tcPr>
          <w:p w14:paraId="10F02D7A" w14:textId="77777777" w:rsidR="00CD3DDD" w:rsidRDefault="00CD3DDD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Приоритети за работа на Комисията през 2027 г.</w:t>
            </w:r>
          </w:p>
          <w:p w14:paraId="7E971490" w14:textId="51E49C4B" w:rsidR="00264E8D" w:rsidRPr="00264E8D" w:rsidRDefault="00264E8D" w:rsidP="008812A8">
            <w:pPr>
              <w:ind w:right="72"/>
              <w:rPr>
                <w:rFonts w:ascii="Book Antiqua" w:hAnsi="Book Antiqua"/>
                <w:i/>
                <w:iCs/>
                <w:sz w:val="26"/>
                <w:szCs w:val="26"/>
              </w:rPr>
            </w:pPr>
            <w:r w:rsidRPr="00264E8D">
              <w:rPr>
                <w:rFonts w:ascii="Book Antiqua" w:hAnsi="Book Antiqua"/>
                <w:i/>
                <w:iCs/>
                <w:sz w:val="26"/>
                <w:szCs w:val="26"/>
              </w:rPr>
              <w:t>Дискусия</w:t>
            </w:r>
          </w:p>
        </w:tc>
      </w:tr>
      <w:tr w:rsidR="00CD3DDD" w:rsidRPr="00CD3DDD" w14:paraId="41B2E475" w14:textId="77777777" w:rsidTr="008812A8">
        <w:tc>
          <w:tcPr>
            <w:tcW w:w="1930" w:type="dxa"/>
          </w:tcPr>
          <w:p w14:paraId="6FBDF7B8" w14:textId="1D513425" w:rsidR="00CD3DDD" w:rsidRPr="00CD3DDD" w:rsidRDefault="00CD3DDD" w:rsidP="008812A8">
            <w:pPr>
              <w:ind w:right="72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11:30</w:t>
            </w:r>
            <w:r w:rsidR="0097044A">
              <w:rPr>
                <w:rFonts w:ascii="Book Antiqua" w:hAnsi="Book Antiqua"/>
                <w:b/>
                <w:bCs/>
                <w:sz w:val="26"/>
                <w:szCs w:val="26"/>
              </w:rPr>
              <w:t>-12:00</w:t>
            </w:r>
          </w:p>
        </w:tc>
        <w:tc>
          <w:tcPr>
            <w:tcW w:w="6980" w:type="dxa"/>
          </w:tcPr>
          <w:p w14:paraId="65D54487" w14:textId="65E467B4" w:rsidR="00CD3DDD" w:rsidRPr="00CD3DDD" w:rsidRDefault="00CD3DDD" w:rsidP="008812A8">
            <w:pPr>
              <w:ind w:right="72"/>
              <w:rPr>
                <w:rFonts w:ascii="Book Antiqua" w:hAnsi="Book Antiqua"/>
                <w:sz w:val="26"/>
                <w:szCs w:val="26"/>
              </w:rPr>
            </w:pP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Други</w:t>
            </w:r>
            <w:r w:rsidR="0097044A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 по предложение на членовете на ПКБФ</w:t>
            </w:r>
            <w:r w:rsidRPr="00CD3DDD">
              <w:rPr>
                <w:rFonts w:ascii="Book Antiqua" w:hAnsi="Book Antiqua"/>
                <w:b/>
                <w:bCs/>
                <w:sz w:val="26"/>
                <w:szCs w:val="26"/>
              </w:rPr>
              <w:t>. Закриване на заседанието.</w:t>
            </w:r>
          </w:p>
        </w:tc>
      </w:tr>
    </w:tbl>
    <w:p w14:paraId="06F3282F" w14:textId="77777777" w:rsidR="00CD3DDD" w:rsidRPr="00CD3DDD" w:rsidRDefault="00CD3DDD" w:rsidP="008812A8">
      <w:pPr>
        <w:ind w:right="72"/>
        <w:rPr>
          <w:rFonts w:ascii="Book Antiqua" w:hAnsi="Book Antiqua"/>
          <w:sz w:val="26"/>
          <w:szCs w:val="26"/>
        </w:rPr>
      </w:pPr>
    </w:p>
    <w:sectPr w:rsidR="00CD3DDD" w:rsidRPr="00CD3DDD" w:rsidSect="008812A8">
      <w:headerReference w:type="default" r:id="rId8"/>
      <w:footerReference w:type="default" r:id="rId9"/>
      <w:pgSz w:w="11906" w:h="16838"/>
      <w:pgMar w:top="1728" w:right="1411" w:bottom="1411" w:left="1411" w:header="720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802C3" w14:textId="77777777" w:rsidR="001A6D2B" w:rsidRDefault="001A6D2B" w:rsidP="00D00E25">
      <w:pPr>
        <w:spacing w:after="0" w:line="240" w:lineRule="auto"/>
      </w:pPr>
      <w:r>
        <w:separator/>
      </w:r>
    </w:p>
  </w:endnote>
  <w:endnote w:type="continuationSeparator" w:id="0">
    <w:p w14:paraId="68CB8FD3" w14:textId="77777777" w:rsidR="001A6D2B" w:rsidRDefault="001A6D2B" w:rsidP="00D00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9D195" w14:textId="57707FE3" w:rsidR="00B30AC7" w:rsidRDefault="00B30AC7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BEE2F4" wp14:editId="4E3F2F72">
              <wp:simplePos x="0" y="0"/>
              <wp:positionH relativeFrom="page">
                <wp:posOffset>361950</wp:posOffset>
              </wp:positionH>
              <wp:positionV relativeFrom="paragraph">
                <wp:posOffset>18415</wp:posOffset>
              </wp:positionV>
              <wp:extent cx="2943225" cy="419100"/>
              <wp:effectExtent l="0" t="0" r="28575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3225" cy="4191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rgbClr val="4472C4">
                            <a:lumMod val="50000"/>
                          </a:srgbClr>
                        </a:solidFill>
                      </a:ln>
                    </wps:spPr>
                    <wps:txbx>
                      <w:txbxContent>
                        <w:p w14:paraId="33869289" w14:textId="77777777" w:rsidR="00B30AC7" w:rsidRPr="00D00E25" w:rsidRDefault="00B30AC7" w:rsidP="00B30AC7">
                          <w:pPr>
                            <w:shd w:val="clear" w:color="auto" w:fill="C5E0B3" w:themeFill="accent6" w:themeFillTint="66"/>
                            <w:rPr>
                              <w:b/>
                              <w:bCs/>
                              <w:caps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  <w:r w:rsidRPr="00D00E25">
                            <w:rPr>
                              <w:b/>
                              <w:bCs/>
                              <w:caps/>
                              <w:color w:val="1F3864" w:themeColor="accent1" w:themeShade="80"/>
                              <w:sz w:val="24"/>
                              <w:szCs w:val="24"/>
                            </w:rPr>
                            <w:t>Заседание на Постоянна комисия</w:t>
                          </w:r>
                        </w:p>
                        <w:p w14:paraId="4CB058E0" w14:textId="77777777" w:rsidR="00B30AC7" w:rsidRPr="00D00E25" w:rsidRDefault="00B30AC7" w:rsidP="00B30AC7">
                          <w:pPr>
                            <w:shd w:val="clear" w:color="auto" w:fill="C5E0B3" w:themeFill="accent6" w:themeFillTint="66"/>
                            <w:rPr>
                              <w:b/>
                              <w:bCs/>
                              <w:caps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BEE2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8.5pt;margin-top:1.45pt;width:231.7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" fillcolor="window" strokecolor="#203864" strokeweight=".5pt">
              <v:textbox>
                <w:txbxContent>
                  <w:p w14:paraId="33869289" w14:textId="77777777" w:rsidR="00B30AC7" w:rsidRPr="00D00E25" w:rsidRDefault="00B30AC7" w:rsidP="00B30AC7">
                    <w:pPr>
                      <w:shd w:val="clear" w:color="auto" w:fill="C5E0B3" w:themeFill="accent6" w:themeFillTint="66"/>
                      <w:rPr>
                        <w:b/>
                        <w:bCs/>
                        <w:caps/>
                        <w:color w:val="1F3864" w:themeColor="accent1" w:themeShade="80"/>
                        <w:sz w:val="24"/>
                        <w:szCs w:val="24"/>
                      </w:rPr>
                    </w:pPr>
                    <w:r w:rsidRPr="00D00E25">
                      <w:rPr>
                        <w:b/>
                        <w:bCs/>
                        <w:caps/>
                        <w:color w:val="1F3864" w:themeColor="accent1" w:themeShade="80"/>
                        <w:sz w:val="24"/>
                        <w:szCs w:val="24"/>
                      </w:rPr>
                      <w:t>Заседание на Постоянна комисия</w:t>
                    </w:r>
                  </w:p>
                  <w:p w14:paraId="4CB058E0" w14:textId="77777777" w:rsidR="00B30AC7" w:rsidRPr="00D00E25" w:rsidRDefault="00B30AC7" w:rsidP="00B30AC7">
                    <w:pPr>
                      <w:shd w:val="clear" w:color="auto" w:fill="C5E0B3" w:themeFill="accent6" w:themeFillTint="66"/>
                      <w:rPr>
                        <w:b/>
                        <w:bCs/>
                        <w:caps/>
                        <w:color w:val="1F3864" w:themeColor="accent1" w:themeShade="80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3EF3" w14:textId="77777777" w:rsidR="001A6D2B" w:rsidRDefault="001A6D2B" w:rsidP="00D00E25">
      <w:pPr>
        <w:spacing w:after="0" w:line="240" w:lineRule="auto"/>
      </w:pPr>
      <w:r>
        <w:separator/>
      </w:r>
    </w:p>
  </w:footnote>
  <w:footnote w:type="continuationSeparator" w:id="0">
    <w:p w14:paraId="74011B4A" w14:textId="77777777" w:rsidR="001A6D2B" w:rsidRDefault="001A6D2B" w:rsidP="00D00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A0DF" w14:textId="0B69084F" w:rsidR="00D00E25" w:rsidRDefault="00D00E25" w:rsidP="00D00E25">
    <w:pPr>
      <w:pStyle w:val="Header"/>
      <w:tabs>
        <w:tab w:val="clear" w:pos="4536"/>
        <w:tab w:val="clear" w:pos="9072"/>
        <w:tab w:val="left" w:pos="5760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2D4737" wp14:editId="690A9150">
              <wp:simplePos x="0" y="0"/>
              <wp:positionH relativeFrom="page">
                <wp:posOffset>4552950</wp:posOffset>
              </wp:positionH>
              <wp:positionV relativeFrom="paragraph">
                <wp:posOffset>-154305</wp:posOffset>
              </wp:positionV>
              <wp:extent cx="2943225" cy="333375"/>
              <wp:effectExtent l="0" t="0" r="28575" b="2857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3225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txbx>
                      <w:txbxContent>
                        <w:p w14:paraId="55F6BFBD" w14:textId="77777777" w:rsidR="00D00E25" w:rsidRPr="00D00E25" w:rsidRDefault="00D00E25" w:rsidP="00D00E25">
                          <w:pPr>
                            <w:shd w:val="clear" w:color="auto" w:fill="C5E0B3" w:themeFill="accent6" w:themeFillTint="66"/>
                            <w:rPr>
                              <w:b/>
                              <w:bCs/>
                              <w:caps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  <w:r w:rsidRPr="00D00E25">
                            <w:rPr>
                              <w:b/>
                              <w:bCs/>
                              <w:caps/>
                              <w:color w:val="1F3864" w:themeColor="accent1" w:themeShade="80"/>
                              <w:sz w:val="24"/>
                              <w:szCs w:val="24"/>
                            </w:rPr>
                            <w:t>Заседание на Постоянна комисия</w:t>
                          </w:r>
                        </w:p>
                        <w:p w14:paraId="76268EE6" w14:textId="77777777" w:rsidR="00D00E25" w:rsidRPr="00D00E25" w:rsidRDefault="00D00E25" w:rsidP="00D00E25">
                          <w:pPr>
                            <w:shd w:val="clear" w:color="auto" w:fill="C5E0B3" w:themeFill="accent6" w:themeFillTint="66"/>
                            <w:rPr>
                              <w:b/>
                              <w:bCs/>
                              <w:caps/>
                              <w:color w:val="1F3864" w:themeColor="accent1" w:themeShade="8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D473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8.5pt;margin-top:-12.15pt;width:231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" fillcolor="white [3201]" strokecolor="#1f3763 [1604]" strokeweight=".5pt">
              <v:textbox>
                <w:txbxContent>
                  <w:p w14:paraId="55F6BFBD" w14:textId="77777777" w:rsidR="00D00E25" w:rsidRPr="00D00E25" w:rsidRDefault="00D00E25" w:rsidP="00D00E25">
                    <w:pPr>
                      <w:shd w:val="clear" w:color="auto" w:fill="C5E0B3" w:themeFill="accent6" w:themeFillTint="66"/>
                      <w:rPr>
                        <w:b/>
                        <w:bCs/>
                        <w:caps/>
                        <w:color w:val="1F3864" w:themeColor="accent1" w:themeShade="80"/>
                        <w:sz w:val="24"/>
                        <w:szCs w:val="24"/>
                      </w:rPr>
                    </w:pPr>
                    <w:r w:rsidRPr="00D00E25">
                      <w:rPr>
                        <w:b/>
                        <w:bCs/>
                        <w:caps/>
                        <w:color w:val="1F3864" w:themeColor="accent1" w:themeShade="80"/>
                        <w:sz w:val="24"/>
                        <w:szCs w:val="24"/>
                      </w:rPr>
                      <w:t>Заседание на Постоянна комисия</w:t>
                    </w:r>
                  </w:p>
                  <w:p w14:paraId="76268EE6" w14:textId="77777777" w:rsidR="00D00E25" w:rsidRPr="00D00E25" w:rsidRDefault="00D00E25" w:rsidP="00D00E25">
                    <w:pPr>
                      <w:shd w:val="clear" w:color="auto" w:fill="C5E0B3" w:themeFill="accent6" w:themeFillTint="66"/>
                      <w:rPr>
                        <w:b/>
                        <w:bCs/>
                        <w:caps/>
                        <w:color w:val="1F3864" w:themeColor="accent1" w:themeShade="80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817CDBF" wp14:editId="24092DC8">
          <wp:simplePos x="0" y="0"/>
          <wp:positionH relativeFrom="page">
            <wp:align>left</wp:align>
          </wp:positionH>
          <wp:positionV relativeFrom="paragraph">
            <wp:posOffset>-467360</wp:posOffset>
          </wp:positionV>
          <wp:extent cx="7561690" cy="10694035"/>
          <wp:effectExtent l="0" t="0" r="1270" b="0"/>
          <wp:wrapNone/>
          <wp:docPr id="1008623204" name="Picture 1008623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690" cy="10694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C6E86"/>
    <w:multiLevelType w:val="hybridMultilevel"/>
    <w:tmpl w:val="90DE1CEC"/>
    <w:lvl w:ilvl="0" w:tplc="D0EC965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16ADD"/>
    <w:multiLevelType w:val="hybridMultilevel"/>
    <w:tmpl w:val="D716F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1A05C8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01B29"/>
    <w:multiLevelType w:val="hybridMultilevel"/>
    <w:tmpl w:val="53348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288675">
    <w:abstractNumId w:val="2"/>
  </w:num>
  <w:num w:numId="2" w16cid:durableId="864753411">
    <w:abstractNumId w:val="1"/>
  </w:num>
  <w:num w:numId="3" w16cid:durableId="202906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E25"/>
    <w:rsid w:val="000968BA"/>
    <w:rsid w:val="000C7C66"/>
    <w:rsid w:val="000E51AA"/>
    <w:rsid w:val="00123DB2"/>
    <w:rsid w:val="001446BA"/>
    <w:rsid w:val="00162B16"/>
    <w:rsid w:val="001A6D2B"/>
    <w:rsid w:val="00200CE7"/>
    <w:rsid w:val="00232972"/>
    <w:rsid w:val="00264E8D"/>
    <w:rsid w:val="0026508E"/>
    <w:rsid w:val="002B3140"/>
    <w:rsid w:val="003531EC"/>
    <w:rsid w:val="003728EA"/>
    <w:rsid w:val="003D0D93"/>
    <w:rsid w:val="003E2E70"/>
    <w:rsid w:val="0041324D"/>
    <w:rsid w:val="004341EE"/>
    <w:rsid w:val="00472959"/>
    <w:rsid w:val="004A4102"/>
    <w:rsid w:val="004B75C9"/>
    <w:rsid w:val="004B771F"/>
    <w:rsid w:val="005030C8"/>
    <w:rsid w:val="00523F0D"/>
    <w:rsid w:val="00536F49"/>
    <w:rsid w:val="005A0DC5"/>
    <w:rsid w:val="00621D1F"/>
    <w:rsid w:val="006344BA"/>
    <w:rsid w:val="00652928"/>
    <w:rsid w:val="00697786"/>
    <w:rsid w:val="006B1261"/>
    <w:rsid w:val="006D51C9"/>
    <w:rsid w:val="006E4DFD"/>
    <w:rsid w:val="00745274"/>
    <w:rsid w:val="007611D0"/>
    <w:rsid w:val="007A49C8"/>
    <w:rsid w:val="008059B5"/>
    <w:rsid w:val="008812A8"/>
    <w:rsid w:val="0088214C"/>
    <w:rsid w:val="00883B0C"/>
    <w:rsid w:val="008E6729"/>
    <w:rsid w:val="008F3AD9"/>
    <w:rsid w:val="00936D18"/>
    <w:rsid w:val="00951938"/>
    <w:rsid w:val="00954A80"/>
    <w:rsid w:val="0097044A"/>
    <w:rsid w:val="00970DA2"/>
    <w:rsid w:val="00982CB2"/>
    <w:rsid w:val="009B4F29"/>
    <w:rsid w:val="009E3A90"/>
    <w:rsid w:val="00AB00C7"/>
    <w:rsid w:val="00B30AC7"/>
    <w:rsid w:val="00C10DDF"/>
    <w:rsid w:val="00C1439B"/>
    <w:rsid w:val="00C52EFC"/>
    <w:rsid w:val="00C71FC7"/>
    <w:rsid w:val="00CD3DDD"/>
    <w:rsid w:val="00CE364F"/>
    <w:rsid w:val="00CF0942"/>
    <w:rsid w:val="00D00E25"/>
    <w:rsid w:val="00D6781F"/>
    <w:rsid w:val="00DA58CB"/>
    <w:rsid w:val="00E70E4D"/>
    <w:rsid w:val="00E77095"/>
    <w:rsid w:val="00E778B0"/>
    <w:rsid w:val="00EA39F1"/>
    <w:rsid w:val="00EC2538"/>
    <w:rsid w:val="00ED6159"/>
    <w:rsid w:val="00ED75DE"/>
    <w:rsid w:val="00EE1E80"/>
    <w:rsid w:val="00F2177A"/>
    <w:rsid w:val="00F3501F"/>
    <w:rsid w:val="00F87AAB"/>
    <w:rsid w:val="00FB38CE"/>
    <w:rsid w:val="00FB7B99"/>
    <w:rsid w:val="00FD6F9B"/>
    <w:rsid w:val="00FD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14833"/>
  <w15:chartTrackingRefBased/>
  <w15:docId w15:val="{902887B8-51FD-4EB3-808C-FDACD23A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F49"/>
    <w:pPr>
      <w:spacing w:after="120" w:line="264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0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E25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00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E25"/>
    <w:rPr>
      <w:rFonts w:eastAsiaTheme="minorEastAsi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82CB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2CB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B00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00C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00C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00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00C7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0C7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00CE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F3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rmirahote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m.nikolova</dc:creator>
  <cp:keywords/>
  <dc:description/>
  <cp:lastModifiedBy>v.ivanova</cp:lastModifiedBy>
  <cp:revision>15</cp:revision>
  <cp:lastPrinted>2026-10-22T07:02:00Z</cp:lastPrinted>
  <dcterms:created xsi:type="dcterms:W3CDTF">2026-10-22T12:45:00Z</dcterms:created>
  <dcterms:modified xsi:type="dcterms:W3CDTF">2026-10-26T11:35:00Z</dcterms:modified>
</cp:coreProperties>
</file>